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91A90" w14:textId="77777777" w:rsidR="00512054" w:rsidRPr="00512054" w:rsidRDefault="00512054" w:rsidP="00512054">
      <w:pPr>
        <w:spacing w:after="0" w:line="240" w:lineRule="auto"/>
        <w:rPr>
          <w:rFonts w:ascii="Times New Roman" w:eastAsia="Times New Roman" w:hAnsi="Times New Roman" w:cs="Times New Roman"/>
          <w:sz w:val="24"/>
          <w:szCs w:val="24"/>
        </w:rPr>
      </w:pPr>
      <w:r w:rsidRPr="00512054">
        <w:rPr>
          <w:rFonts w:ascii="Times New Roman" w:eastAsia="Times New Roman" w:hAnsi="Times New Roman" w:cs="Times New Roman"/>
          <w:sz w:val="24"/>
          <w:szCs w:val="24"/>
        </w:rPr>
        <w:pict w14:anchorId="4F89D9C1">
          <v:rect id="_x0000_i1025" style="width:0;height:1.5pt" o:hralign="center" o:hrstd="t" o:hrnoshade="t" o:hr="t" fillcolor="#222" stroked="f"/>
        </w:pict>
      </w:r>
    </w:p>
    <w:p w14:paraId="7E6D10C7" w14:textId="77777777" w:rsidR="00512054" w:rsidRPr="00512054" w:rsidRDefault="00512054" w:rsidP="00512054">
      <w:pPr>
        <w:shd w:val="clear" w:color="auto" w:fill="FFFFFF"/>
        <w:spacing w:after="0" w:line="240" w:lineRule="auto"/>
        <w:outlineLvl w:val="0"/>
        <w:rPr>
          <w:rFonts w:ascii="Arial" w:eastAsia="Times New Roman" w:hAnsi="Arial" w:cs="Arial"/>
          <w:b/>
          <w:bCs/>
          <w:color w:val="222222"/>
          <w:spacing w:val="-2"/>
          <w:kern w:val="36"/>
          <w:sz w:val="54"/>
          <w:szCs w:val="54"/>
        </w:rPr>
      </w:pPr>
      <w:r w:rsidRPr="00512054">
        <w:rPr>
          <w:rFonts w:ascii="Arial" w:eastAsia="Times New Roman" w:hAnsi="Arial" w:cs="Arial"/>
          <w:b/>
          <w:bCs/>
          <w:color w:val="222222"/>
          <w:spacing w:val="-2"/>
          <w:kern w:val="36"/>
          <w:sz w:val="54"/>
          <w:szCs w:val="54"/>
        </w:rPr>
        <w:t>Wharton closing the business center where Urban Outfitters, Destination Maternity got their starts</w:t>
      </w:r>
    </w:p>
    <w:p w14:paraId="2294B1B9" w14:textId="2DE8E99E" w:rsidR="00B07C53" w:rsidRDefault="00B07C53" w:rsidP="00512054">
      <w:pPr>
        <w:shd w:val="clear" w:color="auto" w:fill="FFFFFF"/>
        <w:spacing w:after="0" w:line="240" w:lineRule="auto"/>
        <w:rPr>
          <w:rFonts w:ascii="Arial" w:eastAsia="Times New Roman" w:hAnsi="Arial" w:cs="Arial"/>
          <w:color w:val="222222"/>
          <w:spacing w:val="-3"/>
          <w:sz w:val="24"/>
          <w:szCs w:val="24"/>
        </w:rPr>
      </w:pPr>
      <w:r>
        <w:rPr>
          <w:rFonts w:ascii="Arial" w:eastAsia="Times New Roman" w:hAnsi="Arial" w:cs="Arial"/>
          <w:color w:val="222222"/>
          <w:spacing w:val="-3"/>
          <w:sz w:val="24"/>
          <w:szCs w:val="24"/>
        </w:rPr>
        <w:t>Posted in The Inquirer – July 8, 2019</w:t>
      </w:r>
      <w:bookmarkStart w:id="0" w:name="_GoBack"/>
      <w:bookmarkEnd w:id="0"/>
    </w:p>
    <w:p w14:paraId="392995E8" w14:textId="3D4887F6" w:rsidR="00512054" w:rsidRPr="00512054" w:rsidRDefault="00512054" w:rsidP="00512054">
      <w:pPr>
        <w:shd w:val="clear" w:color="auto" w:fill="FFFFFF"/>
        <w:spacing w:after="0" w:line="240" w:lineRule="auto"/>
        <w:rPr>
          <w:rFonts w:ascii="Arial" w:eastAsia="Times New Roman" w:hAnsi="Arial" w:cs="Arial"/>
          <w:color w:val="222222"/>
          <w:spacing w:val="-3"/>
          <w:sz w:val="24"/>
          <w:szCs w:val="24"/>
        </w:rPr>
      </w:pPr>
      <w:hyperlink r:id="rId5" w:history="1">
        <w:r w:rsidRPr="00512054">
          <w:rPr>
            <w:rFonts w:ascii="Arial" w:eastAsia="Times New Roman" w:hAnsi="Arial" w:cs="Arial"/>
            <w:b/>
            <w:bCs/>
            <w:color w:val="0066AA"/>
            <w:spacing w:val="-3"/>
            <w:sz w:val="24"/>
            <w:szCs w:val="24"/>
          </w:rPr>
          <w:t>by Diane Mastrull</w:t>
        </w:r>
      </w:hyperlink>
      <w:r w:rsidRPr="00512054">
        <w:rPr>
          <w:rFonts w:ascii="Arial" w:eastAsia="Times New Roman" w:hAnsi="Arial" w:cs="Arial"/>
          <w:color w:val="222222"/>
          <w:spacing w:val="-3"/>
          <w:sz w:val="24"/>
          <w:szCs w:val="24"/>
        </w:rPr>
        <w:t> and </w:t>
      </w:r>
      <w:hyperlink r:id="rId6" w:history="1">
        <w:r w:rsidRPr="00512054">
          <w:rPr>
            <w:rFonts w:ascii="Arial" w:eastAsia="Times New Roman" w:hAnsi="Arial" w:cs="Arial"/>
            <w:b/>
            <w:bCs/>
            <w:color w:val="0066AA"/>
            <w:spacing w:val="-3"/>
            <w:sz w:val="24"/>
            <w:szCs w:val="24"/>
          </w:rPr>
          <w:t>Sam Wood</w:t>
        </w:r>
      </w:hyperlink>
      <w:r w:rsidRPr="00512054">
        <w:rPr>
          <w:rFonts w:ascii="Arial" w:eastAsia="Times New Roman" w:hAnsi="Arial" w:cs="Arial"/>
          <w:color w:val="222222"/>
          <w:spacing w:val="-3"/>
          <w:sz w:val="24"/>
          <w:szCs w:val="24"/>
        </w:rPr>
        <w:t>, Updated: July 8, 2019- 8:13 AM</w:t>
      </w:r>
    </w:p>
    <w:p w14:paraId="0B68C99D" w14:textId="2CD94F67" w:rsidR="00512054" w:rsidRPr="00512054" w:rsidRDefault="00512054" w:rsidP="00512054">
      <w:pPr>
        <w:shd w:val="clear" w:color="auto" w:fill="FFFFFF"/>
        <w:spacing w:after="0" w:line="240" w:lineRule="auto"/>
        <w:rPr>
          <w:rFonts w:ascii="Arial" w:eastAsia="Times New Roman" w:hAnsi="Arial" w:cs="Arial"/>
          <w:color w:val="222222"/>
          <w:sz w:val="27"/>
          <w:szCs w:val="27"/>
        </w:rPr>
      </w:pPr>
    </w:p>
    <w:p w14:paraId="64CAF26B"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Wharton SBDC, one of 18 in the state and a division of the Snider Research Center of Wharton Entrepreneurship, has arguably been the most preeminent, its clients benefiting from the aid of students from one of the most acclaimed business schools in the country.</w:t>
      </w:r>
    </w:p>
    <w:p w14:paraId="58C2E6DC"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Long before the city was populated with privately owned incubators for start-ups, Wharton SBDC was the go-to for businesses just getting started, such as Urban Outfitters, Sabre Systems and Mothers Work, now known as Destination Maternity, said David Thornburgh, who ran the center from 1988 to 1994 and is now president and CEO of the Committee of Seventy, a nonprofit advocacy group.</w:t>
      </w:r>
    </w:p>
    <w:p w14:paraId="481F66A7" w14:textId="77777777" w:rsidR="00512054" w:rsidRPr="00512054" w:rsidRDefault="00512054" w:rsidP="00512054">
      <w:pPr>
        <w:shd w:val="clear" w:color="auto" w:fill="FFFFFF"/>
        <w:spacing w:line="240" w:lineRule="auto"/>
        <w:rPr>
          <w:rFonts w:ascii="Arial" w:eastAsia="Times New Roman" w:hAnsi="Arial" w:cs="Arial"/>
          <w:caps/>
          <w:color w:val="999999"/>
          <w:sz w:val="14"/>
          <w:szCs w:val="14"/>
        </w:rPr>
      </w:pPr>
      <w:r w:rsidRPr="00512054">
        <w:rPr>
          <w:rFonts w:ascii="Arial" w:eastAsia="Times New Roman" w:hAnsi="Arial" w:cs="Arial"/>
          <w:caps/>
          <w:color w:val="999999"/>
          <w:sz w:val="14"/>
          <w:szCs w:val="14"/>
        </w:rPr>
        <w:t>ADVERTISEMENT</w:t>
      </w:r>
    </w:p>
    <w:p w14:paraId="77B2019C"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“A lot of companies owe their success and support and stability to the work we did there,” he said.</w:t>
      </w:r>
    </w:p>
    <w:p w14:paraId="02F4C1ED"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For participating Wharton students, helping entrepreneurs develop business and marketing plans, overcome strategic challenges or apply for bank financing was invaluable experience that could not be matched in the classroom.</w:t>
      </w:r>
    </w:p>
    <w:p w14:paraId="02C04524"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Yet, in a letter dated July 1 to the state director of Pennsylvania Small Business Development Centers, Karl Ulrich, vice dean of entrepreneurship and innovation at Wharton, said the school has decided to close its SBDC effective July 31.</w:t>
      </w:r>
    </w:p>
    <w:p w14:paraId="252937B8"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“Because Penn Wharton Entrepreneurship priorities are not fully aligned with the PA SBDC mission, we would prefer to release our public funding back to the network so that those resources can be deployed at other SBDCs around the Commonwealth, including those that are in or near Philadelphia and are providing excellent support to the local small business community,” Ulrich wrote.</w:t>
      </w:r>
    </w:p>
    <w:p w14:paraId="394B5CD0" w14:textId="77777777" w:rsidR="00512054" w:rsidRPr="00512054" w:rsidRDefault="00512054" w:rsidP="00512054">
      <w:pPr>
        <w:shd w:val="clear" w:color="auto" w:fill="FFFFFF"/>
        <w:spacing w:line="240" w:lineRule="auto"/>
        <w:rPr>
          <w:rFonts w:ascii="Arial" w:eastAsia="Times New Roman" w:hAnsi="Arial" w:cs="Arial"/>
          <w:caps/>
          <w:color w:val="999999"/>
          <w:sz w:val="14"/>
          <w:szCs w:val="14"/>
        </w:rPr>
      </w:pPr>
      <w:r w:rsidRPr="00512054">
        <w:rPr>
          <w:rFonts w:ascii="Arial" w:eastAsia="Times New Roman" w:hAnsi="Arial" w:cs="Arial"/>
          <w:caps/>
          <w:color w:val="999999"/>
          <w:sz w:val="14"/>
          <w:szCs w:val="14"/>
        </w:rPr>
        <w:t>ADVERTISEMENT</w:t>
      </w:r>
    </w:p>
    <w:p w14:paraId="1B347AFF"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The SBDCs closest to the University of Pennsylvania are operated at Temple University in North Philadelphia and Widener University in Chester.</w:t>
      </w:r>
    </w:p>
    <w:p w14:paraId="475F3D89"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Ulrich was not available for comment over the weekend but has agreed to talk to The Inquirer Monday morning about the planned closing of Wharton SBDC.</w:t>
      </w:r>
    </w:p>
    <w:p w14:paraId="2BC893C0"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Word of the decision spread throughout the region’s small business support community over the holiday weekend.</w:t>
      </w:r>
    </w:p>
    <w:p w14:paraId="48D90491"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“I’m a little sad,” said Della Clark, president of the Enterprise Center, a West Philadelphia nonprofit founded by Wharton SBDC in 1989 to prepare minorities for entrepreneurship. “We wouldn’t exist today if they didn’t have the vision to open up the Enterprise Center.”</w:t>
      </w:r>
    </w:p>
    <w:p w14:paraId="48910405" w14:textId="42114D8F" w:rsidR="00512054" w:rsidRPr="00512054" w:rsidRDefault="00512054" w:rsidP="00512054">
      <w:pPr>
        <w:shd w:val="clear" w:color="auto" w:fill="FFFFFF"/>
        <w:spacing w:after="0" w:line="240" w:lineRule="auto"/>
        <w:rPr>
          <w:rFonts w:ascii="Arial" w:eastAsia="Times New Roman" w:hAnsi="Arial" w:cs="Arial"/>
          <w:color w:val="222222"/>
          <w:sz w:val="27"/>
          <w:szCs w:val="27"/>
        </w:rPr>
      </w:pPr>
    </w:p>
    <w:p w14:paraId="7E92BA15"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While the end of such a mainstay had an emotional tug for some, it is not entirely surprising.</w:t>
      </w:r>
    </w:p>
    <w:p w14:paraId="5DF9C445"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 xml:space="preserve">“Over the years, I’ve noticed the visibility of the Wharton SBDC became less and less,” said Larry Bell, who volunteered as a consultant there while a Wharton MBA student in the late 1980s and </w:t>
      </w:r>
      <w:r w:rsidRPr="00512054">
        <w:rPr>
          <w:rFonts w:ascii="Times New Roman" w:eastAsia="Times New Roman" w:hAnsi="Times New Roman" w:cs="Times New Roman"/>
          <w:color w:val="222222"/>
          <w:spacing w:val="-3"/>
          <w:sz w:val="24"/>
          <w:szCs w:val="24"/>
        </w:rPr>
        <w:lastRenderedPageBreak/>
        <w:t>helped Thornburgh launch the Enterprise Center, where Bell is now chief financial officer. “They just kind of slowly pulled away.”</w:t>
      </w:r>
    </w:p>
    <w:p w14:paraId="51EB62A8" w14:textId="77777777" w:rsidR="00512054" w:rsidRPr="00512054" w:rsidRDefault="00512054" w:rsidP="00512054">
      <w:pPr>
        <w:shd w:val="clear" w:color="auto" w:fill="FFFFFF"/>
        <w:spacing w:line="240" w:lineRule="auto"/>
        <w:rPr>
          <w:rFonts w:ascii="Arial" w:eastAsia="Times New Roman" w:hAnsi="Arial" w:cs="Arial"/>
          <w:caps/>
          <w:color w:val="999999"/>
          <w:sz w:val="14"/>
          <w:szCs w:val="14"/>
        </w:rPr>
      </w:pPr>
      <w:r w:rsidRPr="00512054">
        <w:rPr>
          <w:rFonts w:ascii="Arial" w:eastAsia="Times New Roman" w:hAnsi="Arial" w:cs="Arial"/>
          <w:caps/>
          <w:color w:val="999999"/>
          <w:sz w:val="14"/>
          <w:szCs w:val="14"/>
        </w:rPr>
        <w:t>ADVERTISEMENT</w:t>
      </w:r>
    </w:p>
    <w:p w14:paraId="4E34ADD5"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Last fall, the state SBDC moved its lead office from Wharton SBDC’s facility at 38th and Chestnut Streets to Kutztown University, Bell said. “I knew [Wharton SBDC’s closing] wasn’t going to be long after that,” he said, noting that Wharton would have lost funds as a result of that relocation.</w:t>
      </w:r>
    </w:p>
    <w:p w14:paraId="55FDA64F"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In an email to Clark Wednesday that she shared with The Inquirer, Post, the state director, called Wharton SBDC’s closing “not a total surprise to us because ... UPenn made the decision last year to remove themselves from the role of acting as the lead office for the SBA [Small Business Administration] grant funds.”</w:t>
      </w:r>
    </w:p>
    <w:p w14:paraId="7EE20E0B"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SBDCs rely on funding support from the SBA and the Pennsylvania Department of Community and Economic Development, along with their host universities or colleges.</w:t>
      </w:r>
    </w:p>
    <w:p w14:paraId="4141CB09"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Post could not be reached for comment over the weekend. In the email to Clark, he said “the best solution for ensuring adequate SBDC services remain in your neighborhood is to provide some of the funding from Wharton to Widener SBDC with the expectation that they maintain outreach offices" in West Philadelphia, perhaps at the Enterprise Center.</w:t>
      </w:r>
    </w:p>
    <w:p w14:paraId="4DAEB2E1" w14:textId="77777777" w:rsid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p>
    <w:p w14:paraId="70CF3B36" w14:textId="1D39CE5E"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Clark, who has not yet talked with Post, said she would not likely “be opposed” to housing an SBDC offshoot within the Enterprise Center but does not want any role in operating it. As the Enterprise Center prepares to celebrate turning 30 in November, she said, “we’re </w:t>
      </w:r>
      <w:hyperlink r:id="rId7" w:tgtFrame="_blank" w:history="1">
        <w:r w:rsidRPr="00512054">
          <w:rPr>
            <w:rFonts w:ascii="Times New Roman" w:eastAsia="Times New Roman" w:hAnsi="Times New Roman" w:cs="Times New Roman"/>
            <w:color w:val="0066AA"/>
            <w:spacing w:val="-3"/>
            <w:sz w:val="24"/>
            <w:szCs w:val="24"/>
          </w:rPr>
          <w:t>kind of shifting ... from general technical assistance to more of a capital and investment center</w:t>
        </w:r>
      </w:hyperlink>
      <w:r w:rsidRPr="00512054">
        <w:rPr>
          <w:rFonts w:ascii="Times New Roman" w:eastAsia="Times New Roman" w:hAnsi="Times New Roman" w:cs="Times New Roman"/>
          <w:color w:val="222222"/>
          <w:spacing w:val="-3"/>
          <w:sz w:val="24"/>
          <w:szCs w:val="24"/>
        </w:rPr>
        <w:t>.” She called the lack of access to capital “the No. 1 disruptor” to small and minority-owned businesses.</w:t>
      </w:r>
    </w:p>
    <w:p w14:paraId="591F7A75" w14:textId="77777777" w:rsidR="00512054" w:rsidRPr="00512054" w:rsidRDefault="00512054" w:rsidP="00512054">
      <w:pPr>
        <w:shd w:val="clear" w:color="auto" w:fill="FFFFFF"/>
        <w:spacing w:after="0" w:line="240" w:lineRule="auto"/>
        <w:rPr>
          <w:rFonts w:ascii="Times New Roman" w:eastAsia="Times New Roman" w:hAnsi="Times New Roman" w:cs="Times New Roman"/>
          <w:color w:val="222222"/>
          <w:spacing w:val="-3"/>
          <w:sz w:val="24"/>
          <w:szCs w:val="24"/>
        </w:rPr>
      </w:pPr>
      <w:r w:rsidRPr="00512054">
        <w:rPr>
          <w:rFonts w:ascii="Times New Roman" w:eastAsia="Times New Roman" w:hAnsi="Times New Roman" w:cs="Times New Roman"/>
          <w:color w:val="222222"/>
          <w:spacing w:val="-3"/>
          <w:sz w:val="24"/>
          <w:szCs w:val="24"/>
        </w:rPr>
        <w:t>“We want to fill that gap more and more,” Clark said. “We don’t want to be the go-to for how to write a business plan.”</w:t>
      </w:r>
    </w:p>
    <w:p w14:paraId="27A9AD74" w14:textId="77777777" w:rsidR="00512054" w:rsidRPr="00512054" w:rsidRDefault="00512054" w:rsidP="00512054">
      <w:pPr>
        <w:shd w:val="clear" w:color="auto" w:fill="FFFFFF"/>
        <w:spacing w:after="0" w:line="240" w:lineRule="auto"/>
        <w:rPr>
          <w:rFonts w:ascii="Arial" w:eastAsia="Times New Roman" w:hAnsi="Arial" w:cs="Arial"/>
          <w:color w:val="222222"/>
          <w:spacing w:val="-3"/>
          <w:sz w:val="24"/>
          <w:szCs w:val="24"/>
        </w:rPr>
      </w:pPr>
      <w:r w:rsidRPr="00512054">
        <w:rPr>
          <w:rFonts w:ascii="Arial" w:eastAsia="Times New Roman" w:hAnsi="Arial" w:cs="Arial"/>
          <w:color w:val="222222"/>
          <w:spacing w:val="-3"/>
          <w:sz w:val="24"/>
          <w:szCs w:val="24"/>
        </w:rPr>
        <w:t>Posted: July 8, 2019 - 7:27 AM</w:t>
      </w:r>
    </w:p>
    <w:p w14:paraId="70BF8EDE" w14:textId="2924DA5F" w:rsidR="006220E4" w:rsidRPr="00512054" w:rsidRDefault="00512054" w:rsidP="00512054">
      <w:pPr>
        <w:shd w:val="clear" w:color="auto" w:fill="FFFFFF"/>
        <w:spacing w:after="0" w:line="240" w:lineRule="auto"/>
        <w:rPr>
          <w:rFonts w:ascii="Arial" w:eastAsia="Times New Roman" w:hAnsi="Arial" w:cs="Arial"/>
          <w:color w:val="222222"/>
          <w:spacing w:val="-3"/>
          <w:sz w:val="24"/>
          <w:szCs w:val="24"/>
        </w:rPr>
      </w:pPr>
      <w:hyperlink r:id="rId8" w:history="1">
        <w:r w:rsidRPr="00512054">
          <w:rPr>
            <w:rFonts w:ascii="Arial" w:eastAsia="Times New Roman" w:hAnsi="Arial" w:cs="Arial"/>
            <w:b/>
            <w:bCs/>
            <w:color w:val="0066AA"/>
            <w:spacing w:val="-3"/>
            <w:sz w:val="24"/>
            <w:szCs w:val="24"/>
          </w:rPr>
          <w:t>Diane Mastrull</w:t>
        </w:r>
        <w:r w:rsidRPr="00512054">
          <w:rPr>
            <w:rFonts w:ascii="Arial" w:eastAsia="Times New Roman" w:hAnsi="Arial" w:cs="Arial"/>
            <w:color w:val="0066AA"/>
            <w:spacing w:val="-3"/>
            <w:sz w:val="24"/>
            <w:szCs w:val="24"/>
          </w:rPr>
          <w:t> </w:t>
        </w:r>
      </w:hyperlink>
      <w:r w:rsidRPr="00512054">
        <w:rPr>
          <w:rFonts w:ascii="Arial" w:eastAsia="Times New Roman" w:hAnsi="Arial" w:cs="Arial"/>
          <w:color w:val="222222"/>
          <w:spacing w:val="-3"/>
          <w:sz w:val="24"/>
          <w:szCs w:val="24"/>
        </w:rPr>
        <w:t>| </w:t>
      </w:r>
      <w:hyperlink r:id="rId9" w:history="1">
        <w:r w:rsidRPr="00512054">
          <w:rPr>
            <w:rFonts w:ascii="Arial" w:eastAsia="Times New Roman" w:hAnsi="Arial" w:cs="Arial"/>
            <w:b/>
            <w:bCs/>
            <w:color w:val="0066AA"/>
            <w:spacing w:val="-3"/>
            <w:sz w:val="24"/>
            <w:szCs w:val="24"/>
          </w:rPr>
          <w:t>@dmastrull</w:t>
        </w:r>
      </w:hyperlink>
      <w:r w:rsidRPr="00512054">
        <w:rPr>
          <w:rFonts w:ascii="Arial" w:eastAsia="Times New Roman" w:hAnsi="Arial" w:cs="Arial"/>
          <w:color w:val="222222"/>
          <w:spacing w:val="-3"/>
          <w:sz w:val="24"/>
          <w:szCs w:val="24"/>
        </w:rPr>
        <w:t> | </w:t>
      </w:r>
      <w:hyperlink r:id="rId10" w:history="1">
        <w:r w:rsidRPr="00512054">
          <w:rPr>
            <w:rFonts w:ascii="Arial" w:eastAsia="Times New Roman" w:hAnsi="Arial" w:cs="Arial"/>
            <w:b/>
            <w:bCs/>
            <w:color w:val="0066AA"/>
            <w:spacing w:val="-3"/>
            <w:sz w:val="24"/>
            <w:szCs w:val="24"/>
          </w:rPr>
          <w:t>dmastrull@inquirer.com</w:t>
        </w:r>
      </w:hyperlink>
    </w:p>
    <w:sectPr w:rsidR="006220E4" w:rsidRPr="00512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32D5F"/>
    <w:multiLevelType w:val="multilevel"/>
    <w:tmpl w:val="9ED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C0379"/>
    <w:multiLevelType w:val="multilevel"/>
    <w:tmpl w:val="BB22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054"/>
    <w:rsid w:val="00512054"/>
    <w:rsid w:val="006220E4"/>
    <w:rsid w:val="00A72187"/>
    <w:rsid w:val="00B0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7B1E"/>
  <w15:chartTrackingRefBased/>
  <w15:docId w15:val="{69D3F3C1-6211-49F9-B9F3-03D02C88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400604">
      <w:bodyDiv w:val="1"/>
      <w:marLeft w:val="0"/>
      <w:marRight w:val="0"/>
      <w:marTop w:val="0"/>
      <w:marBottom w:val="0"/>
      <w:divBdr>
        <w:top w:val="none" w:sz="0" w:space="0" w:color="auto"/>
        <w:left w:val="none" w:sz="0" w:space="0" w:color="auto"/>
        <w:bottom w:val="none" w:sz="0" w:space="0" w:color="auto"/>
        <w:right w:val="none" w:sz="0" w:space="0" w:color="auto"/>
      </w:divBdr>
      <w:divsChild>
        <w:div w:id="239868964">
          <w:marLeft w:val="0"/>
          <w:marRight w:val="0"/>
          <w:marTop w:val="150"/>
          <w:marBottom w:val="150"/>
          <w:divBdr>
            <w:top w:val="none" w:sz="0" w:space="0" w:color="auto"/>
            <w:left w:val="none" w:sz="0" w:space="0" w:color="auto"/>
            <w:bottom w:val="none" w:sz="0" w:space="0" w:color="auto"/>
            <w:right w:val="none" w:sz="0" w:space="0" w:color="auto"/>
          </w:divBdr>
          <w:divsChild>
            <w:div w:id="1737431966">
              <w:marLeft w:val="0"/>
              <w:marRight w:val="0"/>
              <w:marTop w:val="0"/>
              <w:marBottom w:val="0"/>
              <w:divBdr>
                <w:top w:val="none" w:sz="0" w:space="0" w:color="auto"/>
                <w:left w:val="none" w:sz="0" w:space="0" w:color="auto"/>
                <w:bottom w:val="none" w:sz="0" w:space="0" w:color="auto"/>
                <w:right w:val="none" w:sz="0" w:space="0" w:color="auto"/>
              </w:divBdr>
              <w:divsChild>
                <w:div w:id="859898416">
                  <w:marLeft w:val="0"/>
                  <w:marRight w:val="0"/>
                  <w:marTop w:val="0"/>
                  <w:marBottom w:val="300"/>
                  <w:divBdr>
                    <w:top w:val="none" w:sz="0" w:space="0" w:color="auto"/>
                    <w:left w:val="none" w:sz="0" w:space="0" w:color="auto"/>
                    <w:bottom w:val="none" w:sz="0" w:space="0" w:color="auto"/>
                    <w:right w:val="none" w:sz="0" w:space="0" w:color="auto"/>
                  </w:divBdr>
                  <w:divsChild>
                    <w:div w:id="805125926">
                      <w:marLeft w:val="0"/>
                      <w:marRight w:val="0"/>
                      <w:marTop w:val="0"/>
                      <w:marBottom w:val="0"/>
                      <w:divBdr>
                        <w:top w:val="none" w:sz="0" w:space="0" w:color="auto"/>
                        <w:left w:val="none" w:sz="0" w:space="0" w:color="auto"/>
                        <w:bottom w:val="none" w:sz="0" w:space="0" w:color="auto"/>
                        <w:right w:val="none" w:sz="0" w:space="0" w:color="auto"/>
                      </w:divBdr>
                      <w:divsChild>
                        <w:div w:id="11377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285997">
          <w:marLeft w:val="0"/>
          <w:marRight w:val="0"/>
          <w:marTop w:val="750"/>
          <w:marBottom w:val="0"/>
          <w:divBdr>
            <w:top w:val="none" w:sz="0" w:space="0" w:color="auto"/>
            <w:left w:val="none" w:sz="0" w:space="0" w:color="auto"/>
            <w:bottom w:val="none" w:sz="0" w:space="0" w:color="auto"/>
            <w:right w:val="none" w:sz="0" w:space="0" w:color="auto"/>
          </w:divBdr>
          <w:divsChild>
            <w:div w:id="577056088">
              <w:marLeft w:val="0"/>
              <w:marRight w:val="0"/>
              <w:marTop w:val="0"/>
              <w:marBottom w:val="0"/>
              <w:divBdr>
                <w:top w:val="none" w:sz="0" w:space="0" w:color="auto"/>
                <w:left w:val="none" w:sz="0" w:space="0" w:color="auto"/>
                <w:bottom w:val="none" w:sz="0" w:space="0" w:color="auto"/>
                <w:right w:val="none" w:sz="0" w:space="0" w:color="auto"/>
              </w:divBdr>
              <w:divsChild>
                <w:div w:id="1588734215">
                  <w:marLeft w:val="0"/>
                  <w:marRight w:val="0"/>
                  <w:marTop w:val="0"/>
                  <w:marBottom w:val="0"/>
                  <w:divBdr>
                    <w:top w:val="none" w:sz="0" w:space="0" w:color="auto"/>
                    <w:left w:val="none" w:sz="0" w:space="0" w:color="auto"/>
                    <w:bottom w:val="none" w:sz="0" w:space="0" w:color="auto"/>
                    <w:right w:val="none" w:sz="0" w:space="0" w:color="auto"/>
                  </w:divBdr>
                  <w:divsChild>
                    <w:div w:id="842207793">
                      <w:marLeft w:val="0"/>
                      <w:marRight w:val="0"/>
                      <w:marTop w:val="0"/>
                      <w:marBottom w:val="0"/>
                      <w:divBdr>
                        <w:top w:val="none" w:sz="0" w:space="0" w:color="auto"/>
                        <w:left w:val="none" w:sz="0" w:space="0" w:color="auto"/>
                        <w:bottom w:val="none" w:sz="0" w:space="0" w:color="auto"/>
                        <w:right w:val="none" w:sz="0" w:space="0" w:color="auto"/>
                      </w:divBdr>
                    </w:div>
                  </w:divsChild>
                </w:div>
                <w:div w:id="1549956882">
                  <w:marLeft w:val="0"/>
                  <w:marRight w:val="0"/>
                  <w:marTop w:val="0"/>
                  <w:marBottom w:val="0"/>
                  <w:divBdr>
                    <w:top w:val="none" w:sz="0" w:space="0" w:color="auto"/>
                    <w:left w:val="none" w:sz="0" w:space="0" w:color="auto"/>
                    <w:bottom w:val="none" w:sz="0" w:space="0" w:color="auto"/>
                    <w:right w:val="none" w:sz="0" w:space="0" w:color="auto"/>
                  </w:divBdr>
                  <w:divsChild>
                    <w:div w:id="1713071183">
                      <w:marLeft w:val="0"/>
                      <w:marRight w:val="0"/>
                      <w:marTop w:val="0"/>
                      <w:marBottom w:val="0"/>
                      <w:divBdr>
                        <w:top w:val="none" w:sz="0" w:space="0" w:color="auto"/>
                        <w:left w:val="none" w:sz="0" w:space="0" w:color="auto"/>
                        <w:bottom w:val="none" w:sz="0" w:space="0" w:color="auto"/>
                        <w:right w:val="none" w:sz="0" w:space="0" w:color="auto"/>
                      </w:divBdr>
                      <w:divsChild>
                        <w:div w:id="1479612120">
                          <w:marLeft w:val="0"/>
                          <w:marRight w:val="0"/>
                          <w:marTop w:val="0"/>
                          <w:marBottom w:val="0"/>
                          <w:divBdr>
                            <w:top w:val="none" w:sz="0" w:space="0" w:color="auto"/>
                            <w:left w:val="none" w:sz="0" w:space="0" w:color="auto"/>
                            <w:bottom w:val="none" w:sz="0" w:space="0" w:color="auto"/>
                            <w:right w:val="none" w:sz="0" w:space="0" w:color="auto"/>
                          </w:divBdr>
                          <w:divsChild>
                            <w:div w:id="21335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721997">
          <w:marLeft w:val="0"/>
          <w:marRight w:val="0"/>
          <w:marTop w:val="0"/>
          <w:marBottom w:val="0"/>
          <w:divBdr>
            <w:top w:val="none" w:sz="0" w:space="0" w:color="auto"/>
            <w:left w:val="none" w:sz="0" w:space="0" w:color="auto"/>
            <w:bottom w:val="none" w:sz="0" w:space="0" w:color="auto"/>
            <w:right w:val="none" w:sz="0" w:space="0" w:color="auto"/>
          </w:divBdr>
          <w:divsChild>
            <w:div w:id="1047802037">
              <w:marLeft w:val="0"/>
              <w:marRight w:val="0"/>
              <w:marTop w:val="0"/>
              <w:marBottom w:val="0"/>
              <w:divBdr>
                <w:top w:val="none" w:sz="0" w:space="0" w:color="auto"/>
                <w:left w:val="none" w:sz="0" w:space="0" w:color="auto"/>
                <w:bottom w:val="none" w:sz="0" w:space="0" w:color="auto"/>
                <w:right w:val="none" w:sz="0" w:space="0" w:color="auto"/>
              </w:divBdr>
              <w:divsChild>
                <w:div w:id="221258983">
                  <w:marLeft w:val="0"/>
                  <w:marRight w:val="0"/>
                  <w:marTop w:val="0"/>
                  <w:marBottom w:val="0"/>
                  <w:divBdr>
                    <w:top w:val="none" w:sz="0" w:space="0" w:color="auto"/>
                    <w:left w:val="none" w:sz="0" w:space="0" w:color="auto"/>
                    <w:bottom w:val="none" w:sz="0" w:space="0" w:color="auto"/>
                    <w:right w:val="none" w:sz="0" w:space="0" w:color="auto"/>
                  </w:divBdr>
                  <w:divsChild>
                    <w:div w:id="50271914">
                      <w:marLeft w:val="150"/>
                      <w:marRight w:val="150"/>
                      <w:marTop w:val="0"/>
                      <w:marBottom w:val="0"/>
                      <w:divBdr>
                        <w:top w:val="none" w:sz="0" w:space="0" w:color="auto"/>
                        <w:left w:val="none" w:sz="0" w:space="0" w:color="auto"/>
                        <w:bottom w:val="none" w:sz="0" w:space="0" w:color="auto"/>
                        <w:right w:val="none" w:sz="0" w:space="0" w:color="auto"/>
                      </w:divBdr>
                      <w:divsChild>
                        <w:div w:id="1758087775">
                          <w:marLeft w:val="0"/>
                          <w:marRight w:val="0"/>
                          <w:marTop w:val="0"/>
                          <w:marBottom w:val="0"/>
                          <w:divBdr>
                            <w:top w:val="none" w:sz="0" w:space="0" w:color="auto"/>
                            <w:left w:val="none" w:sz="0" w:space="0" w:color="auto"/>
                            <w:bottom w:val="none" w:sz="0" w:space="0" w:color="auto"/>
                            <w:right w:val="none" w:sz="0" w:space="0" w:color="auto"/>
                          </w:divBdr>
                        </w:div>
                        <w:div w:id="9021788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66636978">
              <w:marLeft w:val="0"/>
              <w:marRight w:val="0"/>
              <w:marTop w:val="0"/>
              <w:marBottom w:val="0"/>
              <w:divBdr>
                <w:top w:val="none" w:sz="0" w:space="0" w:color="auto"/>
                <w:left w:val="none" w:sz="0" w:space="0" w:color="auto"/>
                <w:bottom w:val="none" w:sz="0" w:space="0" w:color="auto"/>
                <w:right w:val="none" w:sz="0" w:space="0" w:color="auto"/>
              </w:divBdr>
              <w:divsChild>
                <w:div w:id="1994795158">
                  <w:marLeft w:val="0"/>
                  <w:marRight w:val="0"/>
                  <w:marTop w:val="0"/>
                  <w:marBottom w:val="0"/>
                  <w:divBdr>
                    <w:top w:val="none" w:sz="0" w:space="0" w:color="auto"/>
                    <w:left w:val="none" w:sz="0" w:space="0" w:color="auto"/>
                    <w:bottom w:val="none" w:sz="0" w:space="0" w:color="auto"/>
                    <w:right w:val="none" w:sz="0" w:space="0" w:color="auto"/>
                  </w:divBdr>
                  <w:divsChild>
                    <w:div w:id="1122991209">
                      <w:marLeft w:val="0"/>
                      <w:marRight w:val="0"/>
                      <w:marTop w:val="0"/>
                      <w:marBottom w:val="0"/>
                      <w:divBdr>
                        <w:top w:val="none" w:sz="0" w:space="0" w:color="auto"/>
                        <w:left w:val="none" w:sz="0" w:space="0" w:color="auto"/>
                        <w:bottom w:val="none" w:sz="0" w:space="0" w:color="auto"/>
                        <w:right w:val="none" w:sz="0" w:space="0" w:color="auto"/>
                      </w:divBdr>
                      <w:divsChild>
                        <w:div w:id="201334808">
                          <w:marLeft w:val="0"/>
                          <w:marRight w:val="0"/>
                          <w:marTop w:val="0"/>
                          <w:marBottom w:val="0"/>
                          <w:divBdr>
                            <w:top w:val="none" w:sz="0" w:space="0" w:color="auto"/>
                            <w:left w:val="none" w:sz="0" w:space="0" w:color="auto"/>
                            <w:bottom w:val="none" w:sz="0" w:space="0" w:color="auto"/>
                            <w:right w:val="none" w:sz="0" w:space="0" w:color="auto"/>
                          </w:divBdr>
                          <w:divsChild>
                            <w:div w:id="168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9819">
              <w:marLeft w:val="0"/>
              <w:marRight w:val="0"/>
              <w:marTop w:val="0"/>
              <w:marBottom w:val="0"/>
              <w:divBdr>
                <w:top w:val="none" w:sz="0" w:space="0" w:color="auto"/>
                <w:left w:val="none" w:sz="0" w:space="0" w:color="auto"/>
                <w:bottom w:val="none" w:sz="0" w:space="0" w:color="auto"/>
                <w:right w:val="none" w:sz="0" w:space="0" w:color="auto"/>
              </w:divBdr>
              <w:divsChild>
                <w:div w:id="1792936882">
                  <w:marLeft w:val="0"/>
                  <w:marRight w:val="0"/>
                  <w:marTop w:val="0"/>
                  <w:marBottom w:val="0"/>
                  <w:divBdr>
                    <w:top w:val="none" w:sz="0" w:space="0" w:color="auto"/>
                    <w:left w:val="none" w:sz="0" w:space="0" w:color="auto"/>
                    <w:bottom w:val="none" w:sz="0" w:space="0" w:color="auto"/>
                    <w:right w:val="none" w:sz="0" w:space="0" w:color="auto"/>
                  </w:divBdr>
                  <w:divsChild>
                    <w:div w:id="1848595821">
                      <w:marLeft w:val="0"/>
                      <w:marRight w:val="0"/>
                      <w:marTop w:val="0"/>
                      <w:marBottom w:val="0"/>
                      <w:divBdr>
                        <w:top w:val="none" w:sz="0" w:space="0" w:color="auto"/>
                        <w:left w:val="none" w:sz="0" w:space="0" w:color="auto"/>
                        <w:bottom w:val="none" w:sz="0" w:space="0" w:color="auto"/>
                        <w:right w:val="none" w:sz="0" w:space="0" w:color="auto"/>
                      </w:divBdr>
                      <w:divsChild>
                        <w:div w:id="909922462">
                          <w:marLeft w:val="0"/>
                          <w:marRight w:val="0"/>
                          <w:marTop w:val="0"/>
                          <w:marBottom w:val="0"/>
                          <w:divBdr>
                            <w:top w:val="none" w:sz="0" w:space="0" w:color="auto"/>
                            <w:left w:val="none" w:sz="0" w:space="0" w:color="auto"/>
                            <w:bottom w:val="none" w:sz="0" w:space="0" w:color="auto"/>
                            <w:right w:val="none" w:sz="0" w:space="0" w:color="auto"/>
                          </w:divBdr>
                        </w:div>
                      </w:divsChild>
                    </w:div>
                    <w:div w:id="945120837">
                      <w:marLeft w:val="0"/>
                      <w:marRight w:val="0"/>
                      <w:marTop w:val="0"/>
                      <w:marBottom w:val="0"/>
                      <w:divBdr>
                        <w:top w:val="none" w:sz="0" w:space="0" w:color="auto"/>
                        <w:left w:val="none" w:sz="0" w:space="0" w:color="auto"/>
                        <w:bottom w:val="none" w:sz="0" w:space="0" w:color="auto"/>
                        <w:right w:val="none" w:sz="0" w:space="0" w:color="auto"/>
                      </w:divBdr>
                      <w:divsChild>
                        <w:div w:id="1673485940">
                          <w:marLeft w:val="0"/>
                          <w:marRight w:val="0"/>
                          <w:marTop w:val="0"/>
                          <w:marBottom w:val="0"/>
                          <w:divBdr>
                            <w:top w:val="none" w:sz="0" w:space="0" w:color="auto"/>
                            <w:left w:val="none" w:sz="0" w:space="0" w:color="auto"/>
                            <w:bottom w:val="none" w:sz="0" w:space="0" w:color="auto"/>
                            <w:right w:val="none" w:sz="0" w:space="0" w:color="auto"/>
                          </w:divBdr>
                        </w:div>
                      </w:divsChild>
                    </w:div>
                    <w:div w:id="1493135186">
                      <w:marLeft w:val="0"/>
                      <w:marRight w:val="0"/>
                      <w:marTop w:val="0"/>
                      <w:marBottom w:val="0"/>
                      <w:divBdr>
                        <w:top w:val="none" w:sz="0" w:space="0" w:color="auto"/>
                        <w:left w:val="none" w:sz="0" w:space="0" w:color="auto"/>
                        <w:bottom w:val="none" w:sz="0" w:space="0" w:color="auto"/>
                        <w:right w:val="none" w:sz="0" w:space="0" w:color="auto"/>
                      </w:divBdr>
                      <w:divsChild>
                        <w:div w:id="1203445404">
                          <w:marLeft w:val="0"/>
                          <w:marRight w:val="0"/>
                          <w:marTop w:val="0"/>
                          <w:marBottom w:val="0"/>
                          <w:divBdr>
                            <w:top w:val="none" w:sz="0" w:space="0" w:color="auto"/>
                            <w:left w:val="none" w:sz="0" w:space="0" w:color="auto"/>
                            <w:bottom w:val="none" w:sz="0" w:space="0" w:color="auto"/>
                            <w:right w:val="none" w:sz="0" w:space="0" w:color="auto"/>
                          </w:divBdr>
                          <w:divsChild>
                            <w:div w:id="21524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2278">
                      <w:marLeft w:val="0"/>
                      <w:marRight w:val="0"/>
                      <w:marTop w:val="0"/>
                      <w:marBottom w:val="0"/>
                      <w:divBdr>
                        <w:top w:val="none" w:sz="0" w:space="0" w:color="auto"/>
                        <w:left w:val="none" w:sz="0" w:space="0" w:color="auto"/>
                        <w:bottom w:val="none" w:sz="0" w:space="0" w:color="auto"/>
                        <w:right w:val="none" w:sz="0" w:space="0" w:color="auto"/>
                      </w:divBdr>
                      <w:divsChild>
                        <w:div w:id="1447240173">
                          <w:marLeft w:val="0"/>
                          <w:marRight w:val="0"/>
                          <w:marTop w:val="0"/>
                          <w:marBottom w:val="0"/>
                          <w:divBdr>
                            <w:top w:val="none" w:sz="0" w:space="0" w:color="auto"/>
                            <w:left w:val="none" w:sz="0" w:space="0" w:color="auto"/>
                            <w:bottom w:val="none" w:sz="0" w:space="0" w:color="auto"/>
                            <w:right w:val="none" w:sz="0" w:space="0" w:color="auto"/>
                          </w:divBdr>
                        </w:div>
                      </w:divsChild>
                    </w:div>
                    <w:div w:id="153955059">
                      <w:marLeft w:val="0"/>
                      <w:marRight w:val="0"/>
                      <w:marTop w:val="0"/>
                      <w:marBottom w:val="0"/>
                      <w:divBdr>
                        <w:top w:val="none" w:sz="0" w:space="0" w:color="auto"/>
                        <w:left w:val="none" w:sz="0" w:space="0" w:color="auto"/>
                        <w:bottom w:val="none" w:sz="0" w:space="0" w:color="auto"/>
                        <w:right w:val="none" w:sz="0" w:space="0" w:color="auto"/>
                      </w:divBdr>
                      <w:divsChild>
                        <w:div w:id="684090852">
                          <w:marLeft w:val="0"/>
                          <w:marRight w:val="0"/>
                          <w:marTop w:val="0"/>
                          <w:marBottom w:val="0"/>
                          <w:divBdr>
                            <w:top w:val="none" w:sz="0" w:space="0" w:color="auto"/>
                            <w:left w:val="none" w:sz="0" w:space="0" w:color="auto"/>
                            <w:bottom w:val="none" w:sz="0" w:space="0" w:color="auto"/>
                            <w:right w:val="none" w:sz="0" w:space="0" w:color="auto"/>
                          </w:divBdr>
                          <w:divsChild>
                            <w:div w:id="1581478654">
                              <w:marLeft w:val="0"/>
                              <w:marRight w:val="0"/>
                              <w:marTop w:val="450"/>
                              <w:marBottom w:val="300"/>
                              <w:divBdr>
                                <w:top w:val="none" w:sz="0" w:space="0" w:color="auto"/>
                                <w:left w:val="none" w:sz="0" w:space="0" w:color="auto"/>
                                <w:bottom w:val="none" w:sz="0" w:space="0" w:color="auto"/>
                                <w:right w:val="none" w:sz="0" w:space="0" w:color="auto"/>
                              </w:divBdr>
                              <w:divsChild>
                                <w:div w:id="1101098871">
                                  <w:marLeft w:val="0"/>
                                  <w:marRight w:val="0"/>
                                  <w:marTop w:val="0"/>
                                  <w:marBottom w:val="0"/>
                                  <w:divBdr>
                                    <w:top w:val="none" w:sz="0" w:space="0" w:color="auto"/>
                                    <w:left w:val="none" w:sz="0" w:space="0" w:color="auto"/>
                                    <w:bottom w:val="none" w:sz="0" w:space="0" w:color="auto"/>
                                    <w:right w:val="none" w:sz="0" w:space="0" w:color="auto"/>
                                  </w:divBdr>
                                  <w:divsChild>
                                    <w:div w:id="16431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090551">
                      <w:marLeft w:val="0"/>
                      <w:marRight w:val="0"/>
                      <w:marTop w:val="0"/>
                      <w:marBottom w:val="0"/>
                      <w:divBdr>
                        <w:top w:val="none" w:sz="0" w:space="0" w:color="auto"/>
                        <w:left w:val="none" w:sz="0" w:space="0" w:color="auto"/>
                        <w:bottom w:val="none" w:sz="0" w:space="0" w:color="auto"/>
                        <w:right w:val="none" w:sz="0" w:space="0" w:color="auto"/>
                      </w:divBdr>
                      <w:divsChild>
                        <w:div w:id="946426404">
                          <w:marLeft w:val="0"/>
                          <w:marRight w:val="0"/>
                          <w:marTop w:val="0"/>
                          <w:marBottom w:val="0"/>
                          <w:divBdr>
                            <w:top w:val="none" w:sz="0" w:space="0" w:color="auto"/>
                            <w:left w:val="none" w:sz="0" w:space="0" w:color="auto"/>
                            <w:bottom w:val="none" w:sz="0" w:space="0" w:color="auto"/>
                            <w:right w:val="none" w:sz="0" w:space="0" w:color="auto"/>
                          </w:divBdr>
                        </w:div>
                      </w:divsChild>
                    </w:div>
                    <w:div w:id="2100830168">
                      <w:marLeft w:val="0"/>
                      <w:marRight w:val="0"/>
                      <w:marTop w:val="0"/>
                      <w:marBottom w:val="0"/>
                      <w:divBdr>
                        <w:top w:val="none" w:sz="0" w:space="0" w:color="auto"/>
                        <w:left w:val="none" w:sz="0" w:space="0" w:color="auto"/>
                        <w:bottom w:val="none" w:sz="0" w:space="0" w:color="auto"/>
                        <w:right w:val="none" w:sz="0" w:space="0" w:color="auto"/>
                      </w:divBdr>
                      <w:divsChild>
                        <w:div w:id="1259826120">
                          <w:marLeft w:val="0"/>
                          <w:marRight w:val="0"/>
                          <w:marTop w:val="0"/>
                          <w:marBottom w:val="0"/>
                          <w:divBdr>
                            <w:top w:val="none" w:sz="0" w:space="0" w:color="auto"/>
                            <w:left w:val="none" w:sz="0" w:space="0" w:color="auto"/>
                            <w:bottom w:val="none" w:sz="0" w:space="0" w:color="auto"/>
                            <w:right w:val="none" w:sz="0" w:space="0" w:color="auto"/>
                          </w:divBdr>
                        </w:div>
                      </w:divsChild>
                    </w:div>
                    <w:div w:id="1649940402">
                      <w:marLeft w:val="0"/>
                      <w:marRight w:val="0"/>
                      <w:marTop w:val="0"/>
                      <w:marBottom w:val="0"/>
                      <w:divBdr>
                        <w:top w:val="none" w:sz="0" w:space="0" w:color="auto"/>
                        <w:left w:val="none" w:sz="0" w:space="0" w:color="auto"/>
                        <w:bottom w:val="none" w:sz="0" w:space="0" w:color="auto"/>
                        <w:right w:val="none" w:sz="0" w:space="0" w:color="auto"/>
                      </w:divBdr>
                      <w:divsChild>
                        <w:div w:id="751703351">
                          <w:marLeft w:val="0"/>
                          <w:marRight w:val="0"/>
                          <w:marTop w:val="0"/>
                          <w:marBottom w:val="0"/>
                          <w:divBdr>
                            <w:top w:val="none" w:sz="0" w:space="0" w:color="auto"/>
                            <w:left w:val="none" w:sz="0" w:space="0" w:color="auto"/>
                            <w:bottom w:val="none" w:sz="0" w:space="0" w:color="auto"/>
                            <w:right w:val="none" w:sz="0" w:space="0" w:color="auto"/>
                          </w:divBdr>
                        </w:div>
                      </w:divsChild>
                    </w:div>
                    <w:div w:id="183177571">
                      <w:marLeft w:val="0"/>
                      <w:marRight w:val="0"/>
                      <w:marTop w:val="0"/>
                      <w:marBottom w:val="0"/>
                      <w:divBdr>
                        <w:top w:val="none" w:sz="0" w:space="0" w:color="auto"/>
                        <w:left w:val="none" w:sz="0" w:space="0" w:color="auto"/>
                        <w:bottom w:val="none" w:sz="0" w:space="0" w:color="auto"/>
                        <w:right w:val="none" w:sz="0" w:space="0" w:color="auto"/>
                      </w:divBdr>
                      <w:divsChild>
                        <w:div w:id="2122456640">
                          <w:marLeft w:val="0"/>
                          <w:marRight w:val="0"/>
                          <w:marTop w:val="0"/>
                          <w:marBottom w:val="0"/>
                          <w:divBdr>
                            <w:top w:val="none" w:sz="0" w:space="0" w:color="auto"/>
                            <w:left w:val="none" w:sz="0" w:space="0" w:color="auto"/>
                            <w:bottom w:val="none" w:sz="0" w:space="0" w:color="auto"/>
                            <w:right w:val="none" w:sz="0" w:space="0" w:color="auto"/>
                          </w:divBdr>
                          <w:divsChild>
                            <w:div w:id="270279906">
                              <w:marLeft w:val="0"/>
                              <w:marRight w:val="0"/>
                              <w:marTop w:val="450"/>
                              <w:marBottom w:val="300"/>
                              <w:divBdr>
                                <w:top w:val="none" w:sz="0" w:space="0" w:color="auto"/>
                                <w:left w:val="none" w:sz="0" w:space="0" w:color="auto"/>
                                <w:bottom w:val="none" w:sz="0" w:space="0" w:color="auto"/>
                                <w:right w:val="none" w:sz="0" w:space="0" w:color="auto"/>
                              </w:divBdr>
                              <w:divsChild>
                                <w:div w:id="1177768703">
                                  <w:marLeft w:val="0"/>
                                  <w:marRight w:val="0"/>
                                  <w:marTop w:val="0"/>
                                  <w:marBottom w:val="0"/>
                                  <w:divBdr>
                                    <w:top w:val="none" w:sz="0" w:space="0" w:color="auto"/>
                                    <w:left w:val="none" w:sz="0" w:space="0" w:color="auto"/>
                                    <w:bottom w:val="none" w:sz="0" w:space="0" w:color="auto"/>
                                    <w:right w:val="none" w:sz="0" w:space="0" w:color="auto"/>
                                  </w:divBdr>
                                  <w:divsChild>
                                    <w:div w:id="5942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224585">
                      <w:marLeft w:val="0"/>
                      <w:marRight w:val="0"/>
                      <w:marTop w:val="0"/>
                      <w:marBottom w:val="0"/>
                      <w:divBdr>
                        <w:top w:val="none" w:sz="0" w:space="0" w:color="auto"/>
                        <w:left w:val="none" w:sz="0" w:space="0" w:color="auto"/>
                        <w:bottom w:val="none" w:sz="0" w:space="0" w:color="auto"/>
                        <w:right w:val="none" w:sz="0" w:space="0" w:color="auto"/>
                      </w:divBdr>
                      <w:divsChild>
                        <w:div w:id="226650905">
                          <w:marLeft w:val="0"/>
                          <w:marRight w:val="0"/>
                          <w:marTop w:val="0"/>
                          <w:marBottom w:val="0"/>
                          <w:divBdr>
                            <w:top w:val="none" w:sz="0" w:space="0" w:color="auto"/>
                            <w:left w:val="none" w:sz="0" w:space="0" w:color="auto"/>
                            <w:bottom w:val="none" w:sz="0" w:space="0" w:color="auto"/>
                            <w:right w:val="none" w:sz="0" w:space="0" w:color="auto"/>
                          </w:divBdr>
                        </w:div>
                      </w:divsChild>
                    </w:div>
                    <w:div w:id="752899076">
                      <w:marLeft w:val="0"/>
                      <w:marRight w:val="0"/>
                      <w:marTop w:val="0"/>
                      <w:marBottom w:val="0"/>
                      <w:divBdr>
                        <w:top w:val="none" w:sz="0" w:space="0" w:color="auto"/>
                        <w:left w:val="none" w:sz="0" w:space="0" w:color="auto"/>
                        <w:bottom w:val="none" w:sz="0" w:space="0" w:color="auto"/>
                        <w:right w:val="none" w:sz="0" w:space="0" w:color="auto"/>
                      </w:divBdr>
                      <w:divsChild>
                        <w:div w:id="76945421">
                          <w:marLeft w:val="0"/>
                          <w:marRight w:val="0"/>
                          <w:marTop w:val="0"/>
                          <w:marBottom w:val="0"/>
                          <w:divBdr>
                            <w:top w:val="none" w:sz="0" w:space="0" w:color="auto"/>
                            <w:left w:val="none" w:sz="0" w:space="0" w:color="auto"/>
                            <w:bottom w:val="none" w:sz="0" w:space="0" w:color="auto"/>
                            <w:right w:val="none" w:sz="0" w:space="0" w:color="auto"/>
                          </w:divBdr>
                        </w:div>
                      </w:divsChild>
                    </w:div>
                    <w:div w:id="351996175">
                      <w:marLeft w:val="0"/>
                      <w:marRight w:val="0"/>
                      <w:marTop w:val="0"/>
                      <w:marBottom w:val="0"/>
                      <w:divBdr>
                        <w:top w:val="none" w:sz="0" w:space="0" w:color="auto"/>
                        <w:left w:val="none" w:sz="0" w:space="0" w:color="auto"/>
                        <w:bottom w:val="none" w:sz="0" w:space="0" w:color="auto"/>
                        <w:right w:val="none" w:sz="0" w:space="0" w:color="auto"/>
                      </w:divBdr>
                      <w:divsChild>
                        <w:div w:id="1283147178">
                          <w:marLeft w:val="0"/>
                          <w:marRight w:val="0"/>
                          <w:marTop w:val="0"/>
                          <w:marBottom w:val="0"/>
                          <w:divBdr>
                            <w:top w:val="none" w:sz="0" w:space="0" w:color="auto"/>
                            <w:left w:val="none" w:sz="0" w:space="0" w:color="auto"/>
                            <w:bottom w:val="none" w:sz="0" w:space="0" w:color="auto"/>
                            <w:right w:val="none" w:sz="0" w:space="0" w:color="auto"/>
                          </w:divBdr>
                        </w:div>
                      </w:divsChild>
                    </w:div>
                    <w:div w:id="463154781">
                      <w:marLeft w:val="0"/>
                      <w:marRight w:val="0"/>
                      <w:marTop w:val="0"/>
                      <w:marBottom w:val="0"/>
                      <w:divBdr>
                        <w:top w:val="none" w:sz="0" w:space="0" w:color="auto"/>
                        <w:left w:val="none" w:sz="0" w:space="0" w:color="auto"/>
                        <w:bottom w:val="none" w:sz="0" w:space="0" w:color="auto"/>
                        <w:right w:val="none" w:sz="0" w:space="0" w:color="auto"/>
                      </w:divBdr>
                      <w:divsChild>
                        <w:div w:id="205878741">
                          <w:marLeft w:val="0"/>
                          <w:marRight w:val="0"/>
                          <w:marTop w:val="0"/>
                          <w:marBottom w:val="0"/>
                          <w:divBdr>
                            <w:top w:val="none" w:sz="0" w:space="0" w:color="auto"/>
                            <w:left w:val="none" w:sz="0" w:space="0" w:color="auto"/>
                            <w:bottom w:val="none" w:sz="0" w:space="0" w:color="auto"/>
                            <w:right w:val="none" w:sz="0" w:space="0" w:color="auto"/>
                          </w:divBdr>
                        </w:div>
                      </w:divsChild>
                    </w:div>
                    <w:div w:id="177278353">
                      <w:marLeft w:val="0"/>
                      <w:marRight w:val="0"/>
                      <w:marTop w:val="0"/>
                      <w:marBottom w:val="0"/>
                      <w:divBdr>
                        <w:top w:val="none" w:sz="0" w:space="0" w:color="auto"/>
                        <w:left w:val="none" w:sz="0" w:space="0" w:color="auto"/>
                        <w:bottom w:val="none" w:sz="0" w:space="0" w:color="auto"/>
                        <w:right w:val="none" w:sz="0" w:space="0" w:color="auto"/>
                      </w:divBdr>
                      <w:divsChild>
                        <w:div w:id="320697089">
                          <w:marLeft w:val="0"/>
                          <w:marRight w:val="0"/>
                          <w:marTop w:val="0"/>
                          <w:marBottom w:val="0"/>
                          <w:divBdr>
                            <w:top w:val="none" w:sz="0" w:space="0" w:color="auto"/>
                            <w:left w:val="none" w:sz="0" w:space="0" w:color="auto"/>
                            <w:bottom w:val="none" w:sz="0" w:space="0" w:color="auto"/>
                            <w:right w:val="none" w:sz="0" w:space="0" w:color="auto"/>
                          </w:divBdr>
                          <w:divsChild>
                            <w:div w:id="493837245">
                              <w:marLeft w:val="0"/>
                              <w:marRight w:val="0"/>
                              <w:marTop w:val="0"/>
                              <w:marBottom w:val="0"/>
                              <w:divBdr>
                                <w:top w:val="none" w:sz="0" w:space="0" w:color="auto"/>
                                <w:left w:val="none" w:sz="0" w:space="0" w:color="auto"/>
                                <w:bottom w:val="none" w:sz="0" w:space="0" w:color="auto"/>
                                <w:right w:val="none" w:sz="0" w:space="0" w:color="auto"/>
                              </w:divBdr>
                              <w:divsChild>
                                <w:div w:id="940994129">
                                  <w:marLeft w:val="0"/>
                                  <w:marRight w:val="0"/>
                                  <w:marTop w:val="0"/>
                                  <w:marBottom w:val="0"/>
                                  <w:divBdr>
                                    <w:top w:val="none" w:sz="0" w:space="0" w:color="auto"/>
                                    <w:left w:val="none" w:sz="0" w:space="0" w:color="auto"/>
                                    <w:bottom w:val="none" w:sz="0" w:space="0" w:color="auto"/>
                                    <w:right w:val="none" w:sz="0" w:space="0" w:color="auto"/>
                                  </w:divBdr>
                                </w:div>
                                <w:div w:id="1348747973">
                                  <w:marLeft w:val="0"/>
                                  <w:marRight w:val="0"/>
                                  <w:marTop w:val="0"/>
                                  <w:marBottom w:val="150"/>
                                  <w:divBdr>
                                    <w:top w:val="none" w:sz="0" w:space="0" w:color="auto"/>
                                    <w:left w:val="none" w:sz="0" w:space="0" w:color="auto"/>
                                    <w:bottom w:val="none" w:sz="0" w:space="0" w:color="auto"/>
                                    <w:right w:val="none" w:sz="0" w:space="0" w:color="auto"/>
                                  </w:divBdr>
                                  <w:divsChild>
                                    <w:div w:id="14212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2154">
                      <w:marLeft w:val="0"/>
                      <w:marRight w:val="0"/>
                      <w:marTop w:val="0"/>
                      <w:marBottom w:val="0"/>
                      <w:divBdr>
                        <w:top w:val="none" w:sz="0" w:space="0" w:color="auto"/>
                        <w:left w:val="none" w:sz="0" w:space="0" w:color="auto"/>
                        <w:bottom w:val="none" w:sz="0" w:space="0" w:color="auto"/>
                        <w:right w:val="none" w:sz="0" w:space="0" w:color="auto"/>
                      </w:divBdr>
                      <w:divsChild>
                        <w:div w:id="2061052459">
                          <w:marLeft w:val="0"/>
                          <w:marRight w:val="0"/>
                          <w:marTop w:val="0"/>
                          <w:marBottom w:val="0"/>
                          <w:divBdr>
                            <w:top w:val="none" w:sz="0" w:space="0" w:color="auto"/>
                            <w:left w:val="none" w:sz="0" w:space="0" w:color="auto"/>
                            <w:bottom w:val="none" w:sz="0" w:space="0" w:color="auto"/>
                            <w:right w:val="none" w:sz="0" w:space="0" w:color="auto"/>
                          </w:divBdr>
                        </w:div>
                      </w:divsChild>
                    </w:div>
                    <w:div w:id="1031342672">
                      <w:marLeft w:val="0"/>
                      <w:marRight w:val="0"/>
                      <w:marTop w:val="0"/>
                      <w:marBottom w:val="0"/>
                      <w:divBdr>
                        <w:top w:val="none" w:sz="0" w:space="0" w:color="auto"/>
                        <w:left w:val="none" w:sz="0" w:space="0" w:color="auto"/>
                        <w:bottom w:val="none" w:sz="0" w:space="0" w:color="auto"/>
                        <w:right w:val="none" w:sz="0" w:space="0" w:color="auto"/>
                      </w:divBdr>
                      <w:divsChild>
                        <w:div w:id="1547765178">
                          <w:marLeft w:val="0"/>
                          <w:marRight w:val="0"/>
                          <w:marTop w:val="0"/>
                          <w:marBottom w:val="0"/>
                          <w:divBdr>
                            <w:top w:val="none" w:sz="0" w:space="0" w:color="auto"/>
                            <w:left w:val="none" w:sz="0" w:space="0" w:color="auto"/>
                            <w:bottom w:val="none" w:sz="0" w:space="0" w:color="auto"/>
                            <w:right w:val="none" w:sz="0" w:space="0" w:color="auto"/>
                          </w:divBdr>
                          <w:divsChild>
                            <w:div w:id="1412236964">
                              <w:marLeft w:val="0"/>
                              <w:marRight w:val="0"/>
                              <w:marTop w:val="450"/>
                              <w:marBottom w:val="300"/>
                              <w:divBdr>
                                <w:top w:val="none" w:sz="0" w:space="0" w:color="auto"/>
                                <w:left w:val="none" w:sz="0" w:space="0" w:color="auto"/>
                                <w:bottom w:val="none" w:sz="0" w:space="0" w:color="auto"/>
                                <w:right w:val="none" w:sz="0" w:space="0" w:color="auto"/>
                              </w:divBdr>
                              <w:divsChild>
                                <w:div w:id="732433351">
                                  <w:marLeft w:val="0"/>
                                  <w:marRight w:val="0"/>
                                  <w:marTop w:val="0"/>
                                  <w:marBottom w:val="0"/>
                                  <w:divBdr>
                                    <w:top w:val="none" w:sz="0" w:space="0" w:color="auto"/>
                                    <w:left w:val="none" w:sz="0" w:space="0" w:color="auto"/>
                                    <w:bottom w:val="none" w:sz="0" w:space="0" w:color="auto"/>
                                    <w:right w:val="none" w:sz="0" w:space="0" w:color="auto"/>
                                  </w:divBdr>
                                  <w:divsChild>
                                    <w:div w:id="1505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98150">
                      <w:marLeft w:val="0"/>
                      <w:marRight w:val="0"/>
                      <w:marTop w:val="0"/>
                      <w:marBottom w:val="0"/>
                      <w:divBdr>
                        <w:top w:val="none" w:sz="0" w:space="0" w:color="auto"/>
                        <w:left w:val="none" w:sz="0" w:space="0" w:color="auto"/>
                        <w:bottom w:val="none" w:sz="0" w:space="0" w:color="auto"/>
                        <w:right w:val="none" w:sz="0" w:space="0" w:color="auto"/>
                      </w:divBdr>
                      <w:divsChild>
                        <w:div w:id="675422107">
                          <w:marLeft w:val="0"/>
                          <w:marRight w:val="0"/>
                          <w:marTop w:val="0"/>
                          <w:marBottom w:val="0"/>
                          <w:divBdr>
                            <w:top w:val="none" w:sz="0" w:space="0" w:color="auto"/>
                            <w:left w:val="none" w:sz="0" w:space="0" w:color="auto"/>
                            <w:bottom w:val="none" w:sz="0" w:space="0" w:color="auto"/>
                            <w:right w:val="none" w:sz="0" w:space="0" w:color="auto"/>
                          </w:divBdr>
                        </w:div>
                      </w:divsChild>
                    </w:div>
                    <w:div w:id="276330629">
                      <w:marLeft w:val="0"/>
                      <w:marRight w:val="0"/>
                      <w:marTop w:val="0"/>
                      <w:marBottom w:val="0"/>
                      <w:divBdr>
                        <w:top w:val="none" w:sz="0" w:space="0" w:color="auto"/>
                        <w:left w:val="none" w:sz="0" w:space="0" w:color="auto"/>
                        <w:bottom w:val="none" w:sz="0" w:space="0" w:color="auto"/>
                        <w:right w:val="none" w:sz="0" w:space="0" w:color="auto"/>
                      </w:divBdr>
                      <w:divsChild>
                        <w:div w:id="1013649680">
                          <w:marLeft w:val="0"/>
                          <w:marRight w:val="0"/>
                          <w:marTop w:val="0"/>
                          <w:marBottom w:val="0"/>
                          <w:divBdr>
                            <w:top w:val="none" w:sz="0" w:space="0" w:color="auto"/>
                            <w:left w:val="none" w:sz="0" w:space="0" w:color="auto"/>
                            <w:bottom w:val="none" w:sz="0" w:space="0" w:color="auto"/>
                            <w:right w:val="none" w:sz="0" w:space="0" w:color="auto"/>
                          </w:divBdr>
                        </w:div>
                      </w:divsChild>
                    </w:div>
                    <w:div w:id="265700574">
                      <w:marLeft w:val="0"/>
                      <w:marRight w:val="0"/>
                      <w:marTop w:val="0"/>
                      <w:marBottom w:val="0"/>
                      <w:divBdr>
                        <w:top w:val="none" w:sz="0" w:space="0" w:color="auto"/>
                        <w:left w:val="none" w:sz="0" w:space="0" w:color="auto"/>
                        <w:bottom w:val="none" w:sz="0" w:space="0" w:color="auto"/>
                        <w:right w:val="none" w:sz="0" w:space="0" w:color="auto"/>
                      </w:divBdr>
                      <w:divsChild>
                        <w:div w:id="1153958108">
                          <w:marLeft w:val="0"/>
                          <w:marRight w:val="0"/>
                          <w:marTop w:val="0"/>
                          <w:marBottom w:val="0"/>
                          <w:divBdr>
                            <w:top w:val="none" w:sz="0" w:space="0" w:color="auto"/>
                            <w:left w:val="none" w:sz="0" w:space="0" w:color="auto"/>
                            <w:bottom w:val="none" w:sz="0" w:space="0" w:color="auto"/>
                            <w:right w:val="none" w:sz="0" w:space="0" w:color="auto"/>
                          </w:divBdr>
                        </w:div>
                      </w:divsChild>
                    </w:div>
                    <w:div w:id="685056340">
                      <w:marLeft w:val="0"/>
                      <w:marRight w:val="0"/>
                      <w:marTop w:val="0"/>
                      <w:marBottom w:val="0"/>
                      <w:divBdr>
                        <w:top w:val="none" w:sz="0" w:space="0" w:color="auto"/>
                        <w:left w:val="none" w:sz="0" w:space="0" w:color="auto"/>
                        <w:bottom w:val="none" w:sz="0" w:space="0" w:color="auto"/>
                        <w:right w:val="none" w:sz="0" w:space="0" w:color="auto"/>
                      </w:divBdr>
                      <w:divsChild>
                        <w:div w:id="433864809">
                          <w:marLeft w:val="0"/>
                          <w:marRight w:val="0"/>
                          <w:marTop w:val="0"/>
                          <w:marBottom w:val="0"/>
                          <w:divBdr>
                            <w:top w:val="none" w:sz="0" w:space="0" w:color="auto"/>
                            <w:left w:val="none" w:sz="0" w:space="0" w:color="auto"/>
                            <w:bottom w:val="none" w:sz="0" w:space="0" w:color="auto"/>
                            <w:right w:val="none" w:sz="0" w:space="0" w:color="auto"/>
                          </w:divBdr>
                          <w:divsChild>
                            <w:div w:id="1026104886">
                              <w:marLeft w:val="0"/>
                              <w:marRight w:val="0"/>
                              <w:marTop w:val="0"/>
                              <w:marBottom w:val="0"/>
                              <w:divBdr>
                                <w:top w:val="none" w:sz="0" w:space="0" w:color="auto"/>
                                <w:left w:val="none" w:sz="0" w:space="0" w:color="auto"/>
                                <w:bottom w:val="none" w:sz="0" w:space="0" w:color="auto"/>
                                <w:right w:val="none" w:sz="0" w:space="0" w:color="auto"/>
                              </w:divBdr>
                              <w:divsChild>
                                <w:div w:id="1293319605">
                                  <w:marLeft w:val="450"/>
                                  <w:marRight w:val="450"/>
                                  <w:marTop w:val="150"/>
                                  <w:marBottom w:val="150"/>
                                  <w:divBdr>
                                    <w:top w:val="none" w:sz="0" w:space="0" w:color="auto"/>
                                    <w:left w:val="none" w:sz="0" w:space="0" w:color="auto"/>
                                    <w:bottom w:val="none" w:sz="0" w:space="0" w:color="auto"/>
                                    <w:right w:val="none" w:sz="0" w:space="0" w:color="auto"/>
                                  </w:divBdr>
                                  <w:divsChild>
                                    <w:div w:id="198011191">
                                      <w:marLeft w:val="225"/>
                                      <w:marRight w:val="0"/>
                                      <w:marTop w:val="0"/>
                                      <w:marBottom w:val="0"/>
                                      <w:divBdr>
                                        <w:top w:val="none" w:sz="0" w:space="0" w:color="auto"/>
                                        <w:left w:val="none" w:sz="0" w:space="0" w:color="auto"/>
                                        <w:bottom w:val="none" w:sz="0" w:space="0" w:color="auto"/>
                                        <w:right w:val="none" w:sz="0" w:space="0" w:color="auto"/>
                                      </w:divBdr>
                                    </w:div>
                                    <w:div w:id="1963418266">
                                      <w:marLeft w:val="0"/>
                                      <w:marRight w:val="0"/>
                                      <w:marTop w:val="0"/>
                                      <w:marBottom w:val="0"/>
                                      <w:divBdr>
                                        <w:top w:val="none" w:sz="0" w:space="0" w:color="auto"/>
                                        <w:left w:val="none" w:sz="0" w:space="0" w:color="auto"/>
                                        <w:bottom w:val="none" w:sz="0" w:space="0" w:color="auto"/>
                                        <w:right w:val="none" w:sz="0" w:space="0" w:color="auto"/>
                                      </w:divBdr>
                                      <w:divsChild>
                                        <w:div w:id="283466796">
                                          <w:marLeft w:val="0"/>
                                          <w:marRight w:val="0"/>
                                          <w:marTop w:val="0"/>
                                          <w:marBottom w:val="0"/>
                                          <w:divBdr>
                                            <w:top w:val="none" w:sz="0" w:space="0" w:color="auto"/>
                                            <w:left w:val="none" w:sz="0" w:space="0" w:color="auto"/>
                                            <w:bottom w:val="none" w:sz="0" w:space="0" w:color="auto"/>
                                            <w:right w:val="none" w:sz="0" w:space="0" w:color="auto"/>
                                          </w:divBdr>
                                        </w:div>
                                        <w:div w:id="420878248">
                                          <w:marLeft w:val="0"/>
                                          <w:marRight w:val="0"/>
                                          <w:marTop w:val="75"/>
                                          <w:marBottom w:val="75"/>
                                          <w:divBdr>
                                            <w:top w:val="none" w:sz="0" w:space="0" w:color="auto"/>
                                            <w:left w:val="none" w:sz="0" w:space="0" w:color="auto"/>
                                            <w:bottom w:val="none" w:sz="0" w:space="0" w:color="auto"/>
                                            <w:right w:val="none" w:sz="0" w:space="0" w:color="auto"/>
                                          </w:divBdr>
                                        </w:div>
                                        <w:div w:id="14543943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634205">
                      <w:marLeft w:val="0"/>
                      <w:marRight w:val="0"/>
                      <w:marTop w:val="0"/>
                      <w:marBottom w:val="0"/>
                      <w:divBdr>
                        <w:top w:val="none" w:sz="0" w:space="0" w:color="auto"/>
                        <w:left w:val="none" w:sz="0" w:space="0" w:color="auto"/>
                        <w:bottom w:val="none" w:sz="0" w:space="0" w:color="auto"/>
                        <w:right w:val="none" w:sz="0" w:space="0" w:color="auto"/>
                      </w:divBdr>
                      <w:divsChild>
                        <w:div w:id="793325674">
                          <w:marLeft w:val="0"/>
                          <w:marRight w:val="0"/>
                          <w:marTop w:val="0"/>
                          <w:marBottom w:val="0"/>
                          <w:divBdr>
                            <w:top w:val="none" w:sz="0" w:space="0" w:color="auto"/>
                            <w:left w:val="none" w:sz="0" w:space="0" w:color="auto"/>
                            <w:bottom w:val="none" w:sz="0" w:space="0" w:color="auto"/>
                            <w:right w:val="none" w:sz="0" w:space="0" w:color="auto"/>
                          </w:divBdr>
                        </w:div>
                      </w:divsChild>
                    </w:div>
                    <w:div w:id="703137365">
                      <w:marLeft w:val="0"/>
                      <w:marRight w:val="0"/>
                      <w:marTop w:val="0"/>
                      <w:marBottom w:val="0"/>
                      <w:divBdr>
                        <w:top w:val="none" w:sz="0" w:space="0" w:color="auto"/>
                        <w:left w:val="none" w:sz="0" w:space="0" w:color="auto"/>
                        <w:bottom w:val="none" w:sz="0" w:space="0" w:color="auto"/>
                        <w:right w:val="none" w:sz="0" w:space="0" w:color="auto"/>
                      </w:divBdr>
                      <w:divsChild>
                        <w:div w:id="1015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8774">
              <w:marLeft w:val="0"/>
              <w:marRight w:val="0"/>
              <w:marTop w:val="0"/>
              <w:marBottom w:val="0"/>
              <w:divBdr>
                <w:top w:val="none" w:sz="0" w:space="0" w:color="auto"/>
                <w:left w:val="none" w:sz="0" w:space="0" w:color="auto"/>
                <w:bottom w:val="none" w:sz="0" w:space="0" w:color="auto"/>
                <w:right w:val="none" w:sz="0" w:space="0" w:color="auto"/>
              </w:divBdr>
              <w:divsChild>
                <w:div w:id="1533878136">
                  <w:marLeft w:val="0"/>
                  <w:marRight w:val="0"/>
                  <w:marTop w:val="0"/>
                  <w:marBottom w:val="0"/>
                  <w:divBdr>
                    <w:top w:val="none" w:sz="0" w:space="0" w:color="auto"/>
                    <w:left w:val="none" w:sz="0" w:space="0" w:color="auto"/>
                    <w:bottom w:val="none" w:sz="0" w:space="0" w:color="auto"/>
                    <w:right w:val="none" w:sz="0" w:space="0" w:color="auto"/>
                  </w:divBdr>
                  <w:divsChild>
                    <w:div w:id="1281230057">
                      <w:marLeft w:val="0"/>
                      <w:marRight w:val="0"/>
                      <w:marTop w:val="0"/>
                      <w:marBottom w:val="0"/>
                      <w:divBdr>
                        <w:top w:val="none" w:sz="0" w:space="0" w:color="auto"/>
                        <w:left w:val="none" w:sz="0" w:space="0" w:color="auto"/>
                        <w:bottom w:val="none" w:sz="0" w:space="0" w:color="auto"/>
                        <w:right w:val="none" w:sz="0" w:space="0" w:color="auto"/>
                      </w:divBdr>
                      <w:divsChild>
                        <w:div w:id="797264486">
                          <w:marLeft w:val="0"/>
                          <w:marRight w:val="0"/>
                          <w:marTop w:val="0"/>
                          <w:marBottom w:val="0"/>
                          <w:divBdr>
                            <w:top w:val="none" w:sz="0" w:space="0" w:color="auto"/>
                            <w:left w:val="none" w:sz="0" w:space="0" w:color="auto"/>
                            <w:bottom w:val="none" w:sz="0" w:space="0" w:color="auto"/>
                            <w:right w:val="none" w:sz="0" w:space="0" w:color="auto"/>
                          </w:divBdr>
                          <w:divsChild>
                            <w:div w:id="114714662">
                              <w:marLeft w:val="0"/>
                              <w:marRight w:val="0"/>
                              <w:marTop w:val="0"/>
                              <w:marBottom w:val="0"/>
                              <w:divBdr>
                                <w:top w:val="none" w:sz="0" w:space="0" w:color="auto"/>
                                <w:left w:val="none" w:sz="0" w:space="0" w:color="auto"/>
                                <w:bottom w:val="none" w:sz="0" w:space="0" w:color="auto"/>
                                <w:right w:val="none" w:sz="0" w:space="0" w:color="auto"/>
                              </w:divBdr>
                              <w:divsChild>
                                <w:div w:id="1699086840">
                                  <w:marLeft w:val="0"/>
                                  <w:marRight w:val="0"/>
                                  <w:marTop w:val="0"/>
                                  <w:marBottom w:val="0"/>
                                  <w:divBdr>
                                    <w:top w:val="none" w:sz="0" w:space="0" w:color="auto"/>
                                    <w:left w:val="none" w:sz="0" w:space="0" w:color="auto"/>
                                    <w:bottom w:val="none" w:sz="0" w:space="0" w:color="auto"/>
                                    <w:right w:val="none" w:sz="0" w:space="0" w:color="auto"/>
                                  </w:divBdr>
                                  <w:divsChild>
                                    <w:div w:id="1797411588">
                                      <w:marLeft w:val="0"/>
                                      <w:marRight w:val="0"/>
                                      <w:marTop w:val="0"/>
                                      <w:marBottom w:val="0"/>
                                      <w:divBdr>
                                        <w:top w:val="none" w:sz="0" w:space="0" w:color="auto"/>
                                        <w:left w:val="none" w:sz="0" w:space="0" w:color="auto"/>
                                        <w:bottom w:val="none" w:sz="0" w:space="0" w:color="auto"/>
                                        <w:right w:val="none" w:sz="0" w:space="0" w:color="auto"/>
                                      </w:divBdr>
                                      <w:divsChild>
                                        <w:div w:id="269320110">
                                          <w:marLeft w:val="0"/>
                                          <w:marRight w:val="0"/>
                                          <w:marTop w:val="0"/>
                                          <w:marBottom w:val="0"/>
                                          <w:divBdr>
                                            <w:top w:val="none" w:sz="0" w:space="0" w:color="auto"/>
                                            <w:left w:val="none" w:sz="0" w:space="0" w:color="auto"/>
                                            <w:bottom w:val="none" w:sz="0" w:space="0" w:color="auto"/>
                                            <w:right w:val="none" w:sz="0" w:space="0" w:color="auto"/>
                                          </w:divBdr>
                                        </w:div>
                                      </w:divsChild>
                                    </w:div>
                                    <w:div w:id="18177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quirer.com/author/mastrull_diane/" TargetMode="External"/><Relationship Id="rId3" Type="http://schemas.openxmlformats.org/officeDocument/2006/relationships/settings" Target="settings.xml"/><Relationship Id="rId7" Type="http://schemas.openxmlformats.org/officeDocument/2006/relationships/hyperlink" Target="https://www.inquirer.com/philly/business/small_business/enterprise-center-grit-live-dick-clark-bandstand-della-clark-20180607.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quirer.com/author/wood_sam/" TargetMode="External"/><Relationship Id="rId11" Type="http://schemas.openxmlformats.org/officeDocument/2006/relationships/fontTable" Target="fontTable.xml"/><Relationship Id="rId5" Type="http://schemas.openxmlformats.org/officeDocument/2006/relationships/hyperlink" Target="http://www.inquirer.com/author/mastrull_diane/" TargetMode="External"/><Relationship Id="rId10" Type="http://schemas.openxmlformats.org/officeDocument/2006/relationships/hyperlink" Target="mailto:dmastrull@inquirer.com" TargetMode="External"/><Relationship Id="rId4" Type="http://schemas.openxmlformats.org/officeDocument/2006/relationships/webSettings" Target="webSettings.xml"/><Relationship Id="rId9" Type="http://schemas.openxmlformats.org/officeDocument/2006/relationships/hyperlink" Target="https://twitter.com/dmastr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Broderick Byers</dc:creator>
  <cp:keywords/>
  <dc:description/>
  <cp:lastModifiedBy>Broderick Byers</cp:lastModifiedBy>
  <cp:revision>3</cp:revision>
  <dcterms:created xsi:type="dcterms:W3CDTF">2019-07-08T17:01:00Z</dcterms:created>
  <dcterms:modified xsi:type="dcterms:W3CDTF">2019-07-08T17:05:00Z</dcterms:modified>
</cp:coreProperties>
</file>